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861" w14:textId="77777777" w:rsidR="00A700B1" w:rsidRDefault="00A700B1" w:rsidP="00A700B1">
      <w:pPr>
        <w:pBdr>
          <w:bottom w:val="single" w:sz="4" w:space="1" w:color="000000"/>
        </w:pBdr>
        <w:tabs>
          <w:tab w:val="center" w:pos="4680"/>
          <w:tab w:val="left" w:pos="6000"/>
        </w:tabs>
        <w:spacing w:before="120" w:after="80" w:line="240" w:lineRule="auto"/>
        <w:jc w:val="center"/>
        <w:rPr>
          <w:rFonts w:ascii="Cambria" w:eastAsia="Cambria" w:hAnsi="Cambria" w:cs="Cambria"/>
          <w:sz w:val="40"/>
          <w:szCs w:val="4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36"/>
          <w:szCs w:val="36"/>
        </w:rPr>
        <w:t>Elizabeth Yeung</w:t>
      </w:r>
    </w:p>
    <w:p w14:paraId="72F2702C" w14:textId="77777777" w:rsidR="00A700B1" w:rsidRDefault="00A700B1" w:rsidP="00A700B1">
      <w:pPr>
        <w:pBdr>
          <w:bottom w:val="single" w:sz="4" w:space="1" w:color="000000"/>
        </w:pBdr>
        <w:tabs>
          <w:tab w:val="center" w:pos="4680"/>
          <w:tab w:val="left" w:pos="6000"/>
        </w:tabs>
        <w:spacing w:after="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Toronto ON, M4L 3A7</w:t>
      </w:r>
    </w:p>
    <w:p w14:paraId="59C63E25" w14:textId="77777777" w:rsidR="00A700B1" w:rsidRDefault="00A700B1" w:rsidP="00A700B1">
      <w:pPr>
        <w:pBdr>
          <w:bottom w:val="single" w:sz="4" w:space="1" w:color="000000"/>
        </w:pBdr>
        <w:tabs>
          <w:tab w:val="center" w:pos="4680"/>
          <w:tab w:val="left" w:pos="6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Cambria" w:eastAsia="Cambria" w:hAnsi="Cambria" w:cs="Cambria"/>
        </w:rPr>
        <w:t>C: 647-971-7628| E: elizabeth.eyeung@gmail.com</w:t>
      </w:r>
    </w:p>
    <w:p w14:paraId="254AFC84" w14:textId="77777777" w:rsidR="00A700B1" w:rsidRPr="00841F4F" w:rsidRDefault="00A700B1" w:rsidP="00A700B1">
      <w:pPr>
        <w:pBdr>
          <w:bottom w:val="single" w:sz="4" w:space="1" w:color="000000"/>
        </w:pBdr>
        <w:spacing w:before="120" w:after="8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04732442" w14:textId="60BF39F6" w:rsidR="005E26C0" w:rsidRPr="00841F4F" w:rsidRDefault="005E26C0" w:rsidP="00A700B1">
      <w:pPr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</w:pP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Marketing professional with 4 years of experience in campaign strategy and execution.</w:t>
      </w:r>
      <w:r w:rsidR="00841F4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Background in retail and consumer </w:t>
      </w:r>
      <w:proofErr w:type="spellStart"/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behaviour</w:t>
      </w:r>
      <w:proofErr w:type="spellEnd"/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, with a strong understanding of the full customer journey and a data-driven approach to consumer-facing campaigns.</w:t>
      </w:r>
    </w:p>
    <w:p w14:paraId="73569341" w14:textId="67EA0A8D" w:rsidR="00A700B1" w:rsidRPr="00841F4F" w:rsidRDefault="00A700B1" w:rsidP="00A700B1">
      <w:pPr>
        <w:pBdr>
          <w:bottom w:val="single" w:sz="4" w:space="1" w:color="000000"/>
        </w:pBdr>
        <w:spacing w:before="120" w:after="8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PROFESSIONAL EXPERIENCE    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5DB9A4E" w14:textId="27557AFF" w:rsidR="009A6828" w:rsidRPr="00841F4F" w:rsidRDefault="00AE7E35" w:rsidP="001E2F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Account </w:t>
      </w:r>
      <w:r w:rsidR="008733C8" w:rsidRPr="00841F4F">
        <w:rPr>
          <w:rFonts w:ascii="Times New Roman" w:eastAsia="Times New Roman" w:hAnsi="Times New Roman" w:cs="Times New Roman"/>
          <w:b/>
          <w:sz w:val="20"/>
          <w:szCs w:val="20"/>
        </w:rPr>
        <w:t>Coordinator</w:t>
      </w:r>
      <w:r w:rsidR="00A700B1"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700B1" w:rsidRPr="00841F4F">
        <w:rPr>
          <w:rFonts w:ascii="Times New Roman" w:eastAsia="Times New Roman" w:hAnsi="Times New Roman" w:cs="Times New Roman"/>
          <w:bCs/>
          <w:sz w:val="20"/>
          <w:szCs w:val="20"/>
        </w:rPr>
        <w:t>–</w:t>
      </w:r>
      <w:r w:rsidRPr="00841F4F">
        <w:rPr>
          <w:rFonts w:ascii="Times New Roman" w:eastAsia="Times New Roman" w:hAnsi="Times New Roman" w:cs="Times New Roman"/>
          <w:bCs/>
          <w:sz w:val="20"/>
          <w:szCs w:val="20"/>
        </w:rPr>
        <w:t xml:space="preserve"> Media Arts Lab </w:t>
      </w:r>
      <w:r w:rsidR="00955868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955868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</w:t>
      </w:r>
      <w:r w:rsidR="00340AA0" w:rsidRPr="00841F4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700B1" w:rsidRPr="00841F4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03017" w:rsidRPr="00841F4F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8733C8" w:rsidRPr="00841F4F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</w:t>
      </w:r>
      <w:r w:rsidR="00403017" w:rsidRPr="00841F4F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Aug</w:t>
      </w:r>
      <w:r w:rsidR="00403017"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700B1" w:rsidRPr="00841F4F">
        <w:rPr>
          <w:rFonts w:ascii="Times New Roman" w:eastAsia="Times New Roman" w:hAnsi="Times New Roman" w:cs="Times New Roman"/>
          <w:b/>
          <w:sz w:val="20"/>
          <w:szCs w:val="20"/>
        </w:rPr>
        <w:t>2025 – Present</w:t>
      </w:r>
    </w:p>
    <w:p w14:paraId="54A97FCB" w14:textId="617FF3A7" w:rsidR="00514613" w:rsidRPr="00841F4F" w:rsidRDefault="00514613" w:rsidP="009A682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Coordinated </w:t>
      </w:r>
      <w:r w:rsidR="008B428C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localization production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of </w:t>
      </w:r>
      <w:r w:rsidR="00BB1F3A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omni-channel </w:t>
      </w:r>
      <w:r w:rsidR="003276B7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marketing</w:t>
      </w:r>
      <w:r w:rsidR="00BB1F3A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campaigns</w:t>
      </w:r>
      <w:r w:rsidR="001E2FB6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for </w:t>
      </w:r>
      <w:r w:rsidR="00E202CA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all </w:t>
      </w:r>
      <w:r w:rsidR="001E2FB6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Apple LOBs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by </w:t>
      </w:r>
      <w:r w:rsidR="00304075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communicating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client briefs </w:t>
      </w:r>
      <w:r w:rsidR="00304075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to reflect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clear project scopes, timelines, and actionable deliverables</w:t>
      </w:r>
      <w:r w:rsidR="00F81F05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to all stakeholders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.</w:t>
      </w:r>
    </w:p>
    <w:p w14:paraId="4A491466" w14:textId="1F439994" w:rsidR="00514613" w:rsidRPr="00841F4F" w:rsidRDefault="00514613" w:rsidP="0042552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Managed</w:t>
      </w:r>
      <w:r w:rsidR="00E202CA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high volume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project trackers, asset delivery workflows, and </w:t>
      </w:r>
      <w:r w:rsidR="00304075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client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approvals to keep campaigns on schedule across all channels.</w:t>
      </w:r>
    </w:p>
    <w:p w14:paraId="6882906B" w14:textId="5A41E76B" w:rsidR="003276B7" w:rsidRPr="00841F4F" w:rsidRDefault="008B428C" w:rsidP="003276B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F4F">
        <w:rPr>
          <w:rFonts w:ascii="Times New Roman" w:hAnsi="Times New Roman" w:cs="Times New Roman"/>
          <w:sz w:val="20"/>
          <w:szCs w:val="20"/>
        </w:rPr>
        <w:t>Develop</w:t>
      </w:r>
      <w:r w:rsidR="006C079B" w:rsidRPr="00841F4F">
        <w:rPr>
          <w:rFonts w:ascii="Times New Roman" w:hAnsi="Times New Roman" w:cs="Times New Roman"/>
          <w:sz w:val="20"/>
          <w:szCs w:val="20"/>
        </w:rPr>
        <w:t>ed</w:t>
      </w:r>
      <w:r w:rsidRPr="00841F4F">
        <w:rPr>
          <w:rFonts w:ascii="Times New Roman" w:hAnsi="Times New Roman" w:cs="Times New Roman"/>
          <w:sz w:val="20"/>
          <w:szCs w:val="20"/>
        </w:rPr>
        <w:t xml:space="preserve"> foundational</w:t>
      </w:r>
      <w:r w:rsidR="00BB1F3A" w:rsidRPr="00841F4F">
        <w:rPr>
          <w:rFonts w:ascii="Times New Roman" w:hAnsi="Times New Roman" w:cs="Times New Roman"/>
          <w:sz w:val="20"/>
          <w:szCs w:val="20"/>
        </w:rPr>
        <w:t xml:space="preserve"> </w:t>
      </w:r>
      <w:r w:rsidRPr="00841F4F">
        <w:rPr>
          <w:rFonts w:ascii="Times New Roman" w:hAnsi="Times New Roman" w:cs="Times New Roman"/>
          <w:sz w:val="20"/>
          <w:szCs w:val="20"/>
        </w:rPr>
        <w:t>asset materials including legal lines, copy decks, and social copy ensuring consistency between Canadian French and English markets.</w:t>
      </w:r>
    </w:p>
    <w:p w14:paraId="55B98159" w14:textId="7342E61B" w:rsidR="00425524" w:rsidRPr="00841F4F" w:rsidRDefault="00340AA0" w:rsidP="0042552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  <w14:ligatures w14:val="standardContextual"/>
        </w:rPr>
      </w:pPr>
      <w:r w:rsidRPr="00841F4F"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  <w14:ligatures w14:val="standardContextual"/>
        </w:rPr>
        <w:t xml:space="preserve">Freelance Performance Marketing </w:t>
      </w:r>
      <w:r w:rsidR="00641AB1" w:rsidRPr="00841F4F"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  <w14:ligatures w14:val="standardContextual"/>
        </w:rPr>
        <w:t>Lead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– Dopa </w:t>
      </w:r>
      <w:r w:rsidR="00425524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Media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ab/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ab/>
      </w:r>
      <w:r w:rsidR="00425524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ab/>
      </w:r>
      <w:r w:rsidR="00425524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ab/>
      </w:r>
      <w:proofErr w:type="gramStart"/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ab/>
      </w:r>
      <w:r w:rsidR="00403017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 </w:t>
      </w:r>
      <w:r w:rsidR="00641AB1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ab/>
      </w:r>
      <w:proofErr w:type="gramEnd"/>
      <w:r w:rsidR="00641AB1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  </w:t>
      </w:r>
      <w:r w:rsidR="00403017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   </w:t>
      </w:r>
      <w:r w:rsidR="00425524" w:rsidRPr="00841F4F"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  <w14:ligatures w14:val="standardContextual"/>
        </w:rPr>
        <w:t xml:space="preserve">Aug 2025- </w:t>
      </w:r>
      <w:r w:rsidR="00403017" w:rsidRPr="00841F4F"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  <w14:ligatures w14:val="standardContextual"/>
        </w:rPr>
        <w:t>Dec 2025</w:t>
      </w:r>
    </w:p>
    <w:p w14:paraId="4720532C" w14:textId="2D57DE7F" w:rsidR="00425524" w:rsidRPr="00841F4F" w:rsidRDefault="00425524" w:rsidP="0042552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</w:pP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Managed </w:t>
      </w:r>
      <w:r w:rsidR="00C631E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and strategized </w:t>
      </w:r>
      <w:r w:rsidR="00304075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end-to-end execution for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always-on and </w:t>
      </w:r>
      <w:r w:rsidR="00304075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promotional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campaigns across a portfolio of 10</w:t>
      </w:r>
      <w:r w:rsidR="00E5480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small business 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clients </w:t>
      </w:r>
      <w:r w:rsidR="00A03FC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for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Meta and Google platforms</w:t>
      </w:r>
      <w:r w:rsidR="00E5480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</w:t>
      </w:r>
      <w:r w:rsidR="00A03FC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at a</w:t>
      </w:r>
      <w:r w:rsidR="00E5480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</w:t>
      </w:r>
      <w:r w:rsidR="00360002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fast-paced </w:t>
      </w:r>
      <w:r w:rsidR="00E5480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start-up </w:t>
      </w:r>
      <w:r w:rsidR="004A405C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marketing agency</w:t>
      </w:r>
      <w:r w:rsidR="00E5480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. </w:t>
      </w:r>
    </w:p>
    <w:p w14:paraId="7B58C099" w14:textId="6C39DDFD" w:rsidR="00BB1F3A" w:rsidRPr="00841F4F" w:rsidRDefault="00BB1F3A" w:rsidP="00BB1F3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</w:pPr>
      <w:r w:rsidRPr="00841F4F">
        <w:rPr>
          <w:rFonts w:ascii="Times New Roman" w:hAnsi="Times New Roman" w:cs="Times New Roman"/>
          <w:color w:val="000000"/>
          <w:sz w:val="20"/>
          <w:szCs w:val="20"/>
        </w:rPr>
        <w:t>Monitor</w:t>
      </w:r>
      <w:r w:rsidRPr="00841F4F">
        <w:rPr>
          <w:rFonts w:ascii="Times New Roman" w:hAnsi="Times New Roman" w:cs="Times New Roman"/>
          <w:color w:val="000000"/>
          <w:sz w:val="20"/>
          <w:szCs w:val="20"/>
        </w:rPr>
        <w:t>ed</w:t>
      </w:r>
      <w:r w:rsidRPr="00841F4F">
        <w:rPr>
          <w:rFonts w:ascii="Times New Roman" w:hAnsi="Times New Roman" w:cs="Times New Roman"/>
          <w:color w:val="000000"/>
          <w:sz w:val="20"/>
          <w:szCs w:val="20"/>
        </w:rPr>
        <w:t xml:space="preserve"> and optimize</w:t>
      </w:r>
      <w:r w:rsidRPr="00841F4F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841F4F">
        <w:rPr>
          <w:rFonts w:ascii="Times New Roman" w:hAnsi="Times New Roman" w:cs="Times New Roman"/>
          <w:color w:val="000000"/>
          <w:sz w:val="20"/>
          <w:szCs w:val="20"/>
        </w:rPr>
        <w:t xml:space="preserve"> campaigns </w:t>
      </w:r>
      <w:r w:rsidRPr="00841F4F">
        <w:rPr>
          <w:rFonts w:ascii="Times New Roman" w:hAnsi="Times New Roman" w:cs="Times New Roman"/>
          <w:color w:val="000000"/>
          <w:sz w:val="20"/>
          <w:szCs w:val="20"/>
        </w:rPr>
        <w:t xml:space="preserve">on a </w:t>
      </w:r>
      <w:r w:rsidRPr="00841F4F">
        <w:rPr>
          <w:rFonts w:ascii="Times New Roman" w:hAnsi="Times New Roman" w:cs="Times New Roman"/>
          <w:color w:val="000000"/>
          <w:sz w:val="20"/>
          <w:szCs w:val="20"/>
        </w:rPr>
        <w:t>weekly based on budget, impressions</w:t>
      </w:r>
      <w:r w:rsidRPr="00841F4F">
        <w:rPr>
          <w:rFonts w:ascii="Times New Roman" w:hAnsi="Times New Roman" w:cs="Times New Roman"/>
          <w:color w:val="000000"/>
          <w:sz w:val="20"/>
          <w:szCs w:val="20"/>
        </w:rPr>
        <w:t xml:space="preserve"> and clicks by analyzing and preparing detailed reports on campaign metrics </w:t>
      </w:r>
    </w:p>
    <w:p w14:paraId="0EFA2CF8" w14:textId="473FF2F7" w:rsidR="00425524" w:rsidRPr="00841F4F" w:rsidRDefault="00425524" w:rsidP="0042552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</w:pP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Supported strategic planning by identifying trends in campaign performance, surfacing insights to guide creative direction, messaging priorities, and new audience testing opportunities.</w:t>
      </w:r>
    </w:p>
    <w:p w14:paraId="4D34EE0C" w14:textId="0A9A20AD" w:rsidR="00A03FCF" w:rsidRPr="00841F4F" w:rsidRDefault="00425524" w:rsidP="00A03FC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</w:pP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Collaborated with founders on growth </w:t>
      </w:r>
      <w:r w:rsidR="00340AA0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strategy,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proposing channel mix recommendations, audience frameworks, and budget distribution approaches based on </w:t>
      </w:r>
      <w:r w:rsidR="00E20B4F"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>client</w:t>
      </w:r>
      <w:r w:rsidRPr="00841F4F">
        <w:rPr>
          <w:rFonts w:ascii="Times New Roman" w:eastAsiaTheme="minorHAnsi" w:hAnsi="Times New Roman" w:cs="Times New Roman"/>
          <w:sz w:val="20"/>
          <w:szCs w:val="20"/>
          <w:lang w:val="en-US"/>
          <w14:ligatures w14:val="standardContextual"/>
        </w:rPr>
        <w:t xml:space="preserve"> goals</w:t>
      </w:r>
    </w:p>
    <w:p w14:paraId="22F148B4" w14:textId="77777777" w:rsidR="005E26C0" w:rsidRPr="00841F4F" w:rsidRDefault="005E26C0" w:rsidP="005E26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Retail Marketing &amp; Ecommerce Associate – 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>Living Beauty Inc. (Internship)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Nov 2024 – April 2025</w:t>
      </w:r>
    </w:p>
    <w:p w14:paraId="278DA53E" w14:textId="2CDD5607" w:rsidR="005E26C0" w:rsidRPr="00841F4F" w:rsidRDefault="005E26C0" w:rsidP="005E26C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F4F">
        <w:rPr>
          <w:rFonts w:ascii="Times New Roman" w:hAnsi="Times New Roman" w:cs="Times New Roman"/>
          <w:sz w:val="20"/>
          <w:szCs w:val="20"/>
        </w:rPr>
        <w:t>Assisted in creation of marketing strategy for a new flagship beauty store and spa</w:t>
      </w:r>
      <w:r w:rsidRPr="00841F4F">
        <w:rPr>
          <w:rFonts w:ascii="Times New Roman" w:hAnsi="Times New Roman" w:cs="Times New Roman"/>
          <w:sz w:val="20"/>
          <w:szCs w:val="20"/>
        </w:rPr>
        <w:t xml:space="preserve"> using </w:t>
      </w:r>
      <w:r w:rsidRPr="00841F4F">
        <w:rPr>
          <w:rFonts w:ascii="Times New Roman" w:hAnsi="Times New Roman" w:cs="Times New Roman"/>
          <w:sz w:val="20"/>
          <w:szCs w:val="20"/>
        </w:rPr>
        <w:t>market research to identify beauty supply vendors, influencers and local businesses which helped inform the strategy development</w:t>
      </w:r>
    </w:p>
    <w:p w14:paraId="27C1F0C2" w14:textId="06426397" w:rsidR="005E26C0" w:rsidRPr="00841F4F" w:rsidRDefault="005E26C0" w:rsidP="00A700B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1F4F">
        <w:rPr>
          <w:rFonts w:ascii="Times New Roman" w:hAnsi="Times New Roman" w:cs="Times New Roman"/>
          <w:sz w:val="20"/>
          <w:szCs w:val="20"/>
        </w:rPr>
        <w:t>Managed Shopify product listings, image editing, and line sheets resulting in expansion of online D2C retail store.</w:t>
      </w:r>
    </w:p>
    <w:p w14:paraId="7B314A1D" w14:textId="1CF2C024" w:rsidR="00A700B1" w:rsidRPr="00841F4F" w:rsidRDefault="00FD0A00" w:rsidP="00A700B1">
      <w:pPr>
        <w:spacing w:after="0" w:line="240" w:lineRule="auto"/>
        <w:rPr>
          <w:rFonts w:ascii="Times New Roman" w:eastAsia="Times New Roman" w:hAnsi="Times New Roman" w:cs="Times New Roman"/>
          <w:color w:val="374151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Digital </w:t>
      </w:r>
      <w:r w:rsidR="00A700B1" w:rsidRPr="00841F4F">
        <w:rPr>
          <w:rFonts w:ascii="Times New Roman" w:eastAsia="Times New Roman" w:hAnsi="Times New Roman" w:cs="Times New Roman"/>
          <w:b/>
          <w:sz w:val="20"/>
          <w:szCs w:val="20"/>
        </w:rPr>
        <w:t>Marketing Coordinator</w:t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 xml:space="preserve"> – AutoTrader.ca</w:t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="00A700B1" w:rsidRPr="00841F4F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A700B1" w:rsidRPr="00841F4F">
        <w:rPr>
          <w:rFonts w:ascii="Times New Roman" w:eastAsia="Times New Roman" w:hAnsi="Times New Roman" w:cs="Times New Roman"/>
          <w:b/>
          <w:sz w:val="20"/>
          <w:szCs w:val="20"/>
        </w:rPr>
        <w:t>Mar 2022- April 2024</w:t>
      </w:r>
    </w:p>
    <w:p w14:paraId="6A0D0BC6" w14:textId="12C4C4FE" w:rsidR="00E20B4F" w:rsidRPr="00841F4F" w:rsidRDefault="00E20B4F" w:rsidP="00E20B4F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Spearheaded campaign </w:t>
      </w:r>
      <w:r w:rsidR="006E01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development</w:t>
      </w:r>
      <w:r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A/B tests</w:t>
      </w:r>
      <w:r w:rsidR="00271262"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60FD0"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on </w:t>
      </w:r>
      <w:r w:rsidR="00841F4F"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TikTok</w:t>
      </w:r>
      <w:r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Pinterest, Outbrain and Criteo paid campaigns resulting in a 2% increase in monthly </w:t>
      </w:r>
      <w:proofErr w:type="gramStart"/>
      <w:r w:rsidR="00560FD0"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visits</w:t>
      </w:r>
      <w:r w:rsidR="00841F4F"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  <w:proofErr w:type="gramEnd"/>
      <w:r w:rsidR="00560FD0"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optimizing campaigns with feed integration and creative refreshes. </w:t>
      </w:r>
    </w:p>
    <w:p w14:paraId="21E945C6" w14:textId="5881EC8F" w:rsidR="006E018D" w:rsidRPr="006E018D" w:rsidRDefault="006E018D" w:rsidP="006E018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Liaised with Creative Manager through creative briefings to implement innovative search and display campaigns such as creative targeting on Meta, resulting in an increase of 1% CTR increase YOY.</w:t>
      </w:r>
    </w:p>
    <w:p w14:paraId="3A267795" w14:textId="3EC6978E" w:rsidR="00523A89" w:rsidRPr="00523A89" w:rsidRDefault="00523A89" w:rsidP="00523A89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Managed the execution of the Autotrader Awards, an omnichannel marketing activation. Facilitated cross-functional weekly stand up, managed project timelines and campaign budget targeted at driving brand awareness; spearheaded first influencer campaign. Resulted in a 2% increase in brand awareness.</w:t>
      </w:r>
    </w:p>
    <w:p w14:paraId="3DAF3A44" w14:textId="24610C6D" w:rsidR="00340AA0" w:rsidRPr="00841F4F" w:rsidRDefault="00BB1F3A" w:rsidP="00340AA0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Spearhead</w:t>
      </w:r>
      <w:r w:rsidR="00340AA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monthly data reporting </w:t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process </w:t>
      </w:r>
      <w:r w:rsidR="00340AA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using </w:t>
      </w:r>
      <w:proofErr w:type="spellStart"/>
      <w:r w:rsidR="00340AA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PowerBI</w:t>
      </w:r>
      <w:proofErr w:type="spellEnd"/>
      <w:r w:rsidR="00340AA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Google Analytics and data </w:t>
      </w:r>
      <w:r w:rsidR="00560FD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storytelling</w:t>
      </w:r>
      <w:r w:rsidR="00340AA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ensure that all stakeholders</w:t>
      </w:r>
      <w:r w:rsidR="00560FD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other team members</w:t>
      </w:r>
      <w:r w:rsidR="00340AA0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have clear visualization </w:t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to perform optimization</w:t>
      </w:r>
      <w:r w:rsidR="00E20B4F"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ED98CC4" w14:textId="77777777" w:rsidR="00A700B1" w:rsidRPr="00841F4F" w:rsidRDefault="00A700B1" w:rsidP="00A700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Campaign Specialist/Coordinator 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 xml:space="preserve">– Wunderman Thompson MAP 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May 2021 – Mar 2022</w:t>
      </w:r>
    </w:p>
    <w:p w14:paraId="1AFA0B9B" w14:textId="77777777" w:rsidR="00A700B1" w:rsidRPr="00841F4F" w:rsidRDefault="00A700B1" w:rsidP="00A70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Implemented an average of 500 push CRM campaigns a month for a billion-dollar fashion client ensuring targeted audience would receive targeted content as designated by the client</w:t>
      </w:r>
    </w:p>
    <w:p w14:paraId="059BE8F8" w14:textId="77777777" w:rsidR="00A700B1" w:rsidRPr="00841F4F" w:rsidRDefault="00A700B1" w:rsidP="00A70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Collaborated on several quality assurance procedures ensuring that campaigns released for the client would have an incident rate of less than 1%</w:t>
      </w:r>
    </w:p>
    <w:p w14:paraId="49451349" w14:textId="3D17A0E0" w:rsidR="00A700B1" w:rsidRPr="00841F4F" w:rsidRDefault="00A700B1" w:rsidP="00A700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sz w:val="20"/>
          <w:szCs w:val="20"/>
        </w:rPr>
        <w:t xml:space="preserve">Designed and executed a mentoring plan by streamlining training materials with best practices as the push onboarding lead for four individuals, contributing to a 20% increase in team capacity. </w:t>
      </w:r>
    </w:p>
    <w:p w14:paraId="0A3E992C" w14:textId="77777777" w:rsidR="00AE7E35" w:rsidRPr="00841F4F" w:rsidRDefault="00AE7E35" w:rsidP="00AE7E35">
      <w:pPr>
        <w:pBdr>
          <w:bottom w:val="single" w:sz="4" w:space="1" w:color="000000"/>
        </w:pBdr>
        <w:tabs>
          <w:tab w:val="center" w:pos="4680"/>
          <w:tab w:val="left" w:pos="6000"/>
        </w:tabs>
        <w:spacing w:before="120" w:after="8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EDUCATION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1E86DBE4" w14:textId="77777777" w:rsidR="00AE7E35" w:rsidRPr="00841F4F" w:rsidRDefault="00AE7E35" w:rsidP="00AE7E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sz w:val="20"/>
          <w:szCs w:val="20"/>
        </w:rPr>
        <w:t xml:space="preserve">Postgraduate Certificate in Fashion Management, Humber Polytechnic 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 xml:space="preserve">2024- 2025 </w:t>
      </w:r>
    </w:p>
    <w:p w14:paraId="36AE886E" w14:textId="77777777" w:rsidR="00AE7E35" w:rsidRPr="00841F4F" w:rsidRDefault="00AE7E35" w:rsidP="00AE7E3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sz w:val="20"/>
          <w:szCs w:val="20"/>
        </w:rPr>
        <w:t>Focus: Visual Merchandising, Product Development, Trend Analysis, Fashion Technology, Fashion Marketing</w:t>
      </w:r>
    </w:p>
    <w:p w14:paraId="60B4AC31" w14:textId="77777777" w:rsidR="00AE7E35" w:rsidRPr="00841F4F" w:rsidRDefault="00AE7E35" w:rsidP="00AE7E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41F4F">
        <w:rPr>
          <w:rFonts w:ascii="Times New Roman" w:eastAsia="Times New Roman" w:hAnsi="Times New Roman" w:cs="Times New Roman"/>
          <w:sz w:val="20"/>
          <w:szCs w:val="20"/>
        </w:rPr>
        <w:t>Bachelor in Management and Organizational Study</w:t>
      </w:r>
      <w:proofErr w:type="gramEnd"/>
      <w:r w:rsidRPr="00841F4F">
        <w:rPr>
          <w:rFonts w:ascii="Times New Roman" w:eastAsia="Times New Roman" w:hAnsi="Times New Roman" w:cs="Times New Roman"/>
          <w:sz w:val="20"/>
          <w:szCs w:val="20"/>
        </w:rPr>
        <w:t>, University of Western Ontario</w:t>
      </w:r>
    </w:p>
    <w:p w14:paraId="5978CC33" w14:textId="41467ACF" w:rsidR="00AE7E35" w:rsidRPr="00841F4F" w:rsidRDefault="00AE7E35" w:rsidP="00AE7E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>Specialization in Consumer Behaviour</w:t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</w:t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</w:t>
      </w:r>
      <w:r w:rsidRPr="00841F4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</w:t>
      </w:r>
      <w:r w:rsidRPr="00841F4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2017- 2021</w:t>
      </w:r>
    </w:p>
    <w:p w14:paraId="65E91D93" w14:textId="0AA0E4DE" w:rsidR="00A700B1" w:rsidRPr="00841F4F" w:rsidRDefault="00A700B1" w:rsidP="00A700B1">
      <w:pPr>
        <w:pBdr>
          <w:bottom w:val="single" w:sz="4" w:space="1" w:color="000000"/>
        </w:pBdr>
        <w:spacing w:before="120" w:after="8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SKILLS, CERTIFICATIONS</w:t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3B208A16" w14:textId="07FB80EA" w:rsidR="00A700B1" w:rsidRPr="00841F4F" w:rsidRDefault="00A700B1" w:rsidP="00A700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Skills: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 xml:space="preserve"> Microsoft Office Suite, Adobe Photoshop, Adobe Illustrator, WordPress, Adobe Campaign, Figma, Jira, </w:t>
      </w:r>
      <w:proofErr w:type="spellStart"/>
      <w:r w:rsidRPr="00841F4F">
        <w:rPr>
          <w:rFonts w:ascii="Times New Roman" w:eastAsia="Times New Roman" w:hAnsi="Times New Roman" w:cs="Times New Roman"/>
          <w:sz w:val="20"/>
          <w:szCs w:val="20"/>
        </w:rPr>
        <w:t>Airtable</w:t>
      </w:r>
      <w:proofErr w:type="spellEnd"/>
      <w:r w:rsidRPr="00841F4F">
        <w:rPr>
          <w:rFonts w:ascii="Times New Roman" w:eastAsia="Times New Roman" w:hAnsi="Times New Roman" w:cs="Times New Roman"/>
          <w:sz w:val="20"/>
          <w:szCs w:val="20"/>
        </w:rPr>
        <w:t>, Google Ads, Power BI, Google Analytics, Project Management, Data Storytelling</w:t>
      </w:r>
      <w:r w:rsidR="00E40F63" w:rsidRPr="00841F4F">
        <w:rPr>
          <w:rFonts w:ascii="Times New Roman" w:eastAsia="Times New Roman" w:hAnsi="Times New Roman" w:cs="Times New Roman"/>
          <w:sz w:val="20"/>
          <w:szCs w:val="20"/>
        </w:rPr>
        <w:t>, Shopify</w:t>
      </w:r>
      <w:r w:rsidR="005F3378" w:rsidRPr="00841F4F">
        <w:rPr>
          <w:rFonts w:ascii="Times New Roman" w:eastAsia="Times New Roman" w:hAnsi="Times New Roman" w:cs="Times New Roman"/>
          <w:sz w:val="20"/>
          <w:szCs w:val="20"/>
        </w:rPr>
        <w:t xml:space="preserve">, Account </w:t>
      </w:r>
      <w:proofErr w:type="spellStart"/>
      <w:r w:rsidR="005F3378" w:rsidRPr="00841F4F">
        <w:rPr>
          <w:rFonts w:ascii="Times New Roman" w:eastAsia="Times New Roman" w:hAnsi="Times New Roman" w:cs="Times New Roman"/>
          <w:sz w:val="20"/>
          <w:szCs w:val="20"/>
        </w:rPr>
        <w:t>Mnagement</w:t>
      </w:r>
      <w:proofErr w:type="spellEnd"/>
    </w:p>
    <w:p w14:paraId="44C2F57F" w14:textId="12E1DC50" w:rsidR="00906315" w:rsidRPr="00841F4F" w:rsidRDefault="00A700B1" w:rsidP="00AE7E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  <w:bookmarkStart w:id="1" w:name="_heading=h.3znysh7" w:colFirst="0" w:colLast="0"/>
      <w:bookmarkEnd w:id="1"/>
      <w:r w:rsidRPr="00841F4F">
        <w:rPr>
          <w:rFonts w:ascii="Times New Roman" w:eastAsia="Times New Roman" w:hAnsi="Times New Roman" w:cs="Times New Roman"/>
          <w:b/>
          <w:sz w:val="20"/>
          <w:szCs w:val="20"/>
        </w:rPr>
        <w:t>Certifications:</w:t>
      </w:r>
      <w:r w:rsidRPr="00841F4F">
        <w:rPr>
          <w:rFonts w:ascii="Times New Roman" w:eastAsia="Times New Roman" w:hAnsi="Times New Roman" w:cs="Times New Roman"/>
          <w:sz w:val="20"/>
          <w:szCs w:val="20"/>
        </w:rPr>
        <w:t xml:space="preserve"> Google Analytics Individual Qualification, </w:t>
      </w:r>
      <w:proofErr w:type="spellStart"/>
      <w:r w:rsidRPr="00841F4F">
        <w:rPr>
          <w:rFonts w:ascii="Times New Roman" w:eastAsia="Times New Roman" w:hAnsi="Times New Roman" w:cs="Times New Roman"/>
          <w:sz w:val="20"/>
          <w:szCs w:val="20"/>
        </w:rPr>
        <w:t>Brainstation</w:t>
      </w:r>
      <w:proofErr w:type="spellEnd"/>
      <w:r w:rsidRPr="00841F4F">
        <w:rPr>
          <w:rFonts w:ascii="Times New Roman" w:eastAsia="Times New Roman" w:hAnsi="Times New Roman" w:cs="Times New Roman"/>
          <w:sz w:val="20"/>
          <w:szCs w:val="20"/>
        </w:rPr>
        <w:t xml:space="preserve"> - UX Design Certificate</w:t>
      </w:r>
    </w:p>
    <w:sectPr w:rsidR="00906315" w:rsidRPr="00841F4F" w:rsidSect="00F64DE5">
      <w:footerReference w:type="default" r:id="rId7"/>
      <w:headerReference w:type="first" r:id="rId8"/>
      <w:pgSz w:w="12240" w:h="15840"/>
      <w:pgMar w:top="567" w:right="720" w:bottom="567" w:left="720" w:header="22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5B4B" w14:textId="77777777" w:rsidR="00330584" w:rsidRDefault="00330584" w:rsidP="00851B50">
      <w:pPr>
        <w:spacing w:after="0" w:line="240" w:lineRule="auto"/>
      </w:pPr>
      <w:r>
        <w:separator/>
      </w:r>
    </w:p>
  </w:endnote>
  <w:endnote w:type="continuationSeparator" w:id="0">
    <w:p w14:paraId="3615E66F" w14:textId="77777777" w:rsidR="00330584" w:rsidRDefault="00330584" w:rsidP="0085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E4FD" w14:textId="77777777" w:rsidR="001B4B04" w:rsidRPr="00693395" w:rsidRDefault="001B4B04">
    <w:pPr>
      <w:shd w:val="clear" w:color="auto" w:fill="FFFFFF"/>
      <w:tabs>
        <w:tab w:val="left" w:pos="3411"/>
      </w:tabs>
      <w:rPr>
        <w:rFonts w:ascii="Arial" w:eastAsia="Times New Roman" w:hAnsi="Arial" w:cs="Arial"/>
        <w:color w:val="FFFFFF" w:themeColor="background1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3BB8" w14:textId="77777777" w:rsidR="00330584" w:rsidRDefault="00330584" w:rsidP="00851B50">
      <w:pPr>
        <w:spacing w:after="0" w:line="240" w:lineRule="auto"/>
      </w:pPr>
      <w:r>
        <w:separator/>
      </w:r>
    </w:p>
  </w:footnote>
  <w:footnote w:type="continuationSeparator" w:id="0">
    <w:p w14:paraId="71B2879F" w14:textId="77777777" w:rsidR="00330584" w:rsidRDefault="00330584" w:rsidP="0085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EBA5" w14:textId="77777777" w:rsidR="001B4B04" w:rsidRDefault="001B4B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45F3"/>
    <w:multiLevelType w:val="hybridMultilevel"/>
    <w:tmpl w:val="A190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E5E"/>
    <w:multiLevelType w:val="multilevel"/>
    <w:tmpl w:val="11BCD2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B7669"/>
    <w:multiLevelType w:val="multilevel"/>
    <w:tmpl w:val="B8AA0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62430E"/>
    <w:multiLevelType w:val="multilevel"/>
    <w:tmpl w:val="41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E75D2"/>
    <w:multiLevelType w:val="multilevel"/>
    <w:tmpl w:val="9D426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62DC0"/>
    <w:multiLevelType w:val="hybridMultilevel"/>
    <w:tmpl w:val="AEDC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85768"/>
    <w:multiLevelType w:val="multilevel"/>
    <w:tmpl w:val="06900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085F12"/>
    <w:multiLevelType w:val="hybridMultilevel"/>
    <w:tmpl w:val="21B6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64EA3"/>
    <w:multiLevelType w:val="multilevel"/>
    <w:tmpl w:val="24120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051EF2"/>
    <w:multiLevelType w:val="multilevel"/>
    <w:tmpl w:val="BAD04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5E67A7"/>
    <w:multiLevelType w:val="hybridMultilevel"/>
    <w:tmpl w:val="8C34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E4EA1"/>
    <w:multiLevelType w:val="multilevel"/>
    <w:tmpl w:val="94DC69A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DF29C1"/>
    <w:multiLevelType w:val="multilevel"/>
    <w:tmpl w:val="0BD4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66E56"/>
    <w:multiLevelType w:val="multilevel"/>
    <w:tmpl w:val="53D48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375EE3"/>
    <w:multiLevelType w:val="multilevel"/>
    <w:tmpl w:val="0C52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700271">
    <w:abstractNumId w:val="13"/>
  </w:num>
  <w:num w:numId="2" w16cid:durableId="380129961">
    <w:abstractNumId w:val="3"/>
  </w:num>
  <w:num w:numId="3" w16cid:durableId="1395742568">
    <w:abstractNumId w:val="14"/>
  </w:num>
  <w:num w:numId="4" w16cid:durableId="276379546">
    <w:abstractNumId w:val="9"/>
  </w:num>
  <w:num w:numId="5" w16cid:durableId="334723060">
    <w:abstractNumId w:val="1"/>
  </w:num>
  <w:num w:numId="6" w16cid:durableId="1283464605">
    <w:abstractNumId w:val="8"/>
  </w:num>
  <w:num w:numId="7" w16cid:durableId="1162627728">
    <w:abstractNumId w:val="11"/>
  </w:num>
  <w:num w:numId="8" w16cid:durableId="103617961">
    <w:abstractNumId w:val="2"/>
  </w:num>
  <w:num w:numId="9" w16cid:durableId="638920485">
    <w:abstractNumId w:val="6"/>
  </w:num>
  <w:num w:numId="10" w16cid:durableId="1497498500">
    <w:abstractNumId w:val="12"/>
  </w:num>
  <w:num w:numId="11" w16cid:durableId="2143845969">
    <w:abstractNumId w:val="10"/>
  </w:num>
  <w:num w:numId="12" w16cid:durableId="1727072197">
    <w:abstractNumId w:val="7"/>
  </w:num>
  <w:num w:numId="13" w16cid:durableId="1134444669">
    <w:abstractNumId w:val="5"/>
  </w:num>
  <w:num w:numId="14" w16cid:durableId="218171498">
    <w:abstractNumId w:val="0"/>
  </w:num>
  <w:num w:numId="15" w16cid:durableId="1143084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B1"/>
    <w:rsid w:val="00037D5A"/>
    <w:rsid w:val="000B45B7"/>
    <w:rsid w:val="00102A09"/>
    <w:rsid w:val="001270A4"/>
    <w:rsid w:val="00134555"/>
    <w:rsid w:val="00162D0B"/>
    <w:rsid w:val="001B4B04"/>
    <w:rsid w:val="001E2FB6"/>
    <w:rsid w:val="001E79E3"/>
    <w:rsid w:val="002227CE"/>
    <w:rsid w:val="00231061"/>
    <w:rsid w:val="00234761"/>
    <w:rsid w:val="00246D84"/>
    <w:rsid w:val="00271262"/>
    <w:rsid w:val="00272119"/>
    <w:rsid w:val="002A6844"/>
    <w:rsid w:val="00304075"/>
    <w:rsid w:val="003045B7"/>
    <w:rsid w:val="003276B7"/>
    <w:rsid w:val="00330584"/>
    <w:rsid w:val="00340AA0"/>
    <w:rsid w:val="00360002"/>
    <w:rsid w:val="003923A9"/>
    <w:rsid w:val="00392DE0"/>
    <w:rsid w:val="003E3744"/>
    <w:rsid w:val="00403017"/>
    <w:rsid w:val="00425524"/>
    <w:rsid w:val="004A0320"/>
    <w:rsid w:val="004A405C"/>
    <w:rsid w:val="004D0590"/>
    <w:rsid w:val="004E49B4"/>
    <w:rsid w:val="004F50DE"/>
    <w:rsid w:val="00503178"/>
    <w:rsid w:val="00503D8F"/>
    <w:rsid w:val="00514613"/>
    <w:rsid w:val="00523A89"/>
    <w:rsid w:val="00560FD0"/>
    <w:rsid w:val="00586549"/>
    <w:rsid w:val="00591AAA"/>
    <w:rsid w:val="005B2006"/>
    <w:rsid w:val="005D34CA"/>
    <w:rsid w:val="005E26C0"/>
    <w:rsid w:val="005F1FD1"/>
    <w:rsid w:val="005F3378"/>
    <w:rsid w:val="00626515"/>
    <w:rsid w:val="00627979"/>
    <w:rsid w:val="006333F5"/>
    <w:rsid w:val="00641AB1"/>
    <w:rsid w:val="00667EC8"/>
    <w:rsid w:val="0068466F"/>
    <w:rsid w:val="006A3661"/>
    <w:rsid w:val="006B6296"/>
    <w:rsid w:val="006C079B"/>
    <w:rsid w:val="006E018D"/>
    <w:rsid w:val="0074399F"/>
    <w:rsid w:val="007B4F9F"/>
    <w:rsid w:val="007C20F4"/>
    <w:rsid w:val="007D08A8"/>
    <w:rsid w:val="00817683"/>
    <w:rsid w:val="00841F4F"/>
    <w:rsid w:val="00851B50"/>
    <w:rsid w:val="008733C8"/>
    <w:rsid w:val="008767FB"/>
    <w:rsid w:val="00877B67"/>
    <w:rsid w:val="008B428C"/>
    <w:rsid w:val="00902BC7"/>
    <w:rsid w:val="00904B6A"/>
    <w:rsid w:val="00906315"/>
    <w:rsid w:val="00955868"/>
    <w:rsid w:val="00993E34"/>
    <w:rsid w:val="00995AF5"/>
    <w:rsid w:val="009A6828"/>
    <w:rsid w:val="009D260E"/>
    <w:rsid w:val="00A03FCF"/>
    <w:rsid w:val="00A305E0"/>
    <w:rsid w:val="00A700B1"/>
    <w:rsid w:val="00A77C51"/>
    <w:rsid w:val="00A91244"/>
    <w:rsid w:val="00A9205A"/>
    <w:rsid w:val="00AD0FEA"/>
    <w:rsid w:val="00AD5E8D"/>
    <w:rsid w:val="00AE7E35"/>
    <w:rsid w:val="00B402E3"/>
    <w:rsid w:val="00B4123D"/>
    <w:rsid w:val="00B43E96"/>
    <w:rsid w:val="00BA0687"/>
    <w:rsid w:val="00BA468C"/>
    <w:rsid w:val="00BB1F3A"/>
    <w:rsid w:val="00BB3BCD"/>
    <w:rsid w:val="00C25759"/>
    <w:rsid w:val="00C36388"/>
    <w:rsid w:val="00C631EF"/>
    <w:rsid w:val="00C63CA9"/>
    <w:rsid w:val="00C84EEE"/>
    <w:rsid w:val="00CD0BDA"/>
    <w:rsid w:val="00CD2F27"/>
    <w:rsid w:val="00E202CA"/>
    <w:rsid w:val="00E20B4F"/>
    <w:rsid w:val="00E3282D"/>
    <w:rsid w:val="00E40F63"/>
    <w:rsid w:val="00E5480F"/>
    <w:rsid w:val="00EA57FF"/>
    <w:rsid w:val="00F46E76"/>
    <w:rsid w:val="00F64DE5"/>
    <w:rsid w:val="00F72F7C"/>
    <w:rsid w:val="00F81F05"/>
    <w:rsid w:val="00FA5D85"/>
    <w:rsid w:val="00FD0A00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623D5"/>
  <w15:chartTrackingRefBased/>
  <w15:docId w15:val="{420FA4CE-A0E5-F443-85F3-620F31F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B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0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70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0B1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A7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1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5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42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568</Words>
  <Characters>3944</Characters>
  <Application>Microsoft Office Word</Application>
  <DocSecurity>0</DocSecurity>
  <Lines>109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Yeung</dc:creator>
  <cp:keywords/>
  <dc:description/>
  <cp:lastModifiedBy>Elizabeth Yeung</cp:lastModifiedBy>
  <cp:revision>8</cp:revision>
  <cp:lastPrinted>2025-06-29T20:19:00Z</cp:lastPrinted>
  <dcterms:created xsi:type="dcterms:W3CDTF">2026-01-14T19:57:00Z</dcterms:created>
  <dcterms:modified xsi:type="dcterms:W3CDTF">2026-01-16T17:29:00Z</dcterms:modified>
</cp:coreProperties>
</file>